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/>
        <w:t>Приложение N 1</w:t>
      </w:r>
    </w:p>
    <w:p>
      <w:pPr>
        <w:pStyle w:val="ConsPlusNormal"/>
        <w:jc w:val="right"/>
        <w:rPr/>
      </w:pPr>
      <w:r>
        <w:rPr/>
        <w:t>к Положению</w:t>
      </w:r>
    </w:p>
    <w:p>
      <w:pPr>
        <w:pStyle w:val="ConsPlusNormal"/>
        <w:spacing w:before="0" w:after="1"/>
        <w:rPr/>
      </w:pPr>
      <w:r>
        <w:rPr/>
      </w:r>
    </w:p>
    <w:p>
      <w:pPr>
        <w:pStyle w:val="ConsPlusNormal"/>
        <w:rPr/>
      </w:pPr>
      <w:r>
        <w:rPr/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10"/>
        <w:gridCol w:w="4252"/>
        <w:gridCol w:w="1701"/>
        <w:gridCol w:w="850"/>
        <w:gridCol w:w="1701"/>
      </w:tblGrid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bookmarkStart w:id="0" w:name="P261"/>
            <w:bookmarkEnd w:id="0"/>
            <w:r>
              <w:rPr/>
              <w:t>ЗАЯВКА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СО НКО на участие в конкурсе на предоставление субсидий на реализацию мероприятий в сфере культуры и искусства</w:t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 xml:space="preserve">(указать одно направление реализации проекта согласно </w:t>
            </w:r>
            <w:hyperlink w:anchor="P70">
              <w:r>
                <w:rPr>
                  <w:color w:val="0000FF"/>
                </w:rPr>
                <w:t>пункту 1.7 раздела I</w:t>
              </w:r>
            </w:hyperlink>
            <w:r>
              <w:rPr/>
              <w:t xml:space="preserve"> Положения)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Полное наименование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Сокращенное наименование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Юридический и почтовый адрес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Телефон/факс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Сайт/страница в сети "Интернет" (при наличии)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Адрес электронной почты (при наличии)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Наименование должности руководителя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Фамилия, имя, отчество (при наличии) руководителя организации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Свидетельство о государственной регистрации организации в Министерстве юстиции Российской Федерации (N ОГРН, дата)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 xml:space="preserve">Реквизиты организации (наименование банка, расчетный счет, ИНН, БИК, ОКОНХ, ОКПО, </w:t>
            </w:r>
            <w:hyperlink r:id="rId2">
              <w:r>
                <w:rPr>
                  <w:color w:val="0000FF"/>
                </w:rPr>
                <w:t>ОКАТО</w:t>
              </w:r>
            </w:hyperlink>
            <w:r>
              <w:rPr/>
              <w:t>, КПП, КБК)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Фамилия, имя, отчество (при наличии) ответственного за реализацию мероприятия/контактный телефон для связи/адрес электронной почты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Информация о мероприятии в сфере культуры и искусства, для которого запрашиваются субсидии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Название мероприятия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Сроки реализации мероприятий для осуществления, которых запрашиваются субсидии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Общая сумма планируемых расходов на реализацию мероприятий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Запрашиваемый размер субсидии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Предполагаемая сумма привлечения внебюджетных средств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17.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Являлась ли ранее организация Победителем Конкурсов за счет средств любых источников финансирования ДА/НЕТ (нужное подчеркнуть)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Наименование проекта/мероприятия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Дата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Сумма гранта/субсидии и источник финансирования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Если ДА, то указать название проекта/мероприятия, дату реализации, сумму гранта/субсидии, источник финансирования (за период 20__ - 20__ гг.)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ОПИСАНИЕ МЕРОПРИЯТИЯ</w:t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Ожидаемые конечные результаты мероприятия (достижение поставленных целей и задач, значимых показателей)</w:t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Достоверность информации (в том числе документов), представленной в составе заявки на участие в конкурсе, подтверждаю.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С условиями конкурса и предоставления субсидии ознакомлен и согласен.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 xml:space="preserve">В соответствии со </w:t>
            </w:r>
            <w:hyperlink r:id="rId3">
              <w:r>
                <w:rPr>
                  <w:color w:val="0000FF"/>
                </w:rPr>
                <w:t>статьей 9</w:t>
              </w:r>
            </w:hyperlink>
            <w:r>
              <w:rPr/>
              <w:t xml:space="preserve"> Федерального закона от 27.07.2006 N 152-ФЗ "О персональных данных"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конкурсе.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Обработка персональных данных участника отбора осуществляется в целях содействия проведению конкурса.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Перечень персональных данных, передаваемых на обработку: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- фамилия, имя, отчество;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- контактный телефон (домашний, сотовый, рабочий);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- адрес электронной почты;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 xml:space="preserve">Участник отбора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публикацию (размещение) на едином портале бюджетной системы Российской Федерации,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конкурсом, при этом общее описание вышеуказанных способов обработки данных приведено в Федеральном </w:t>
            </w:r>
            <w:hyperlink r:id="rId4">
              <w:r>
                <w:rPr>
                  <w:color w:val="0000FF"/>
                </w:rPr>
                <w:t>законе</w:t>
              </w:r>
            </w:hyperlink>
            <w:r>
              <w:rPr/>
              <w:t xml:space="preserve"> от 27.07.2006 N 152-ФЗ, а также на передачу такой информации третьим лицам в случаях, установленных законодательством Российской Федерации.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 xml:space="preserve">В случае поддержки заявки на реализацию мероприятия в сфере культуры и искусства, по итогам решения конкурсной комиссии, даю согласие на проведение проверки соблюдения условий и порядка предоставления субсидии Управлением культуры администрации МО ГО "Сыктывкар" и органами муниципального финансового контроля в соответствии со </w:t>
            </w:r>
            <w:hyperlink r:id="rId5">
              <w:r>
                <w:rPr>
                  <w:color w:val="0000FF"/>
                </w:rPr>
                <w:t>статьей 78.1</w:t>
              </w:r>
            </w:hyperlink>
            <w:r>
              <w:rPr/>
              <w:t xml:space="preserve"> Бюджетного кодекса Российской Федерации.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Настоящее согласие действует бессрочно.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>Настоящее согласие может быть отозвано участником отбора в любой момент по соглашению сторон. В случае неправомерного использования предоставленных данных согласие отзывается письменным заявлением участником отбора.</w:t>
            </w:r>
          </w:p>
          <w:p>
            <w:pPr>
              <w:pStyle w:val="ConsPlusNormal"/>
              <w:widowControl w:val="false"/>
              <w:ind w:firstLine="283"/>
              <w:jc w:val="both"/>
              <w:rPr/>
            </w:pPr>
            <w:r>
              <w:rPr/>
              <w:t xml:space="preserve">Подтверждаю, что ознакомлен(а) с положениями Федерального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/>
              <w:t xml:space="preserve"> от 27.07.2006 N 152-ФЗ "О персональных данных", содержание действий по обработке персональных данных, необходимость их выполнения мне понятны.</w:t>
            </w:r>
          </w:p>
        </w:tc>
      </w:tr>
      <w:tr>
        <w:trPr/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7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(наименование должности руководителя организации)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/>
              <w:t>(фамилия, инициалы)</w:t>
            </w:r>
          </w:p>
        </w:tc>
      </w:tr>
      <w:tr>
        <w:trPr/>
        <w:tc>
          <w:tcPr>
            <w:tcW w:w="64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"___" ________ 20__ г.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м.п.</w:t>
            </w:r>
          </w:p>
        </w:tc>
      </w:tr>
    </w:tbl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" w:customStyle="1">
    <w:name w:val="ConsPlusNormal"/>
    <w:qFormat/>
    <w:rsid w:val="0014196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14196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rsid w:val="0014196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14196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14196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Page" w:customStyle="1">
    <w:name w:val="ConsPlusTitlePage"/>
    <w:qFormat/>
    <w:rsid w:val="0014196d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14196d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14196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294945B8788C3B586098F2D7EFC5758EA933BFA768FA7BD5AE0481CA3549458BF59F7FC60AF1F9BAD77368575NEUBH" TargetMode="External"/><Relationship Id="rId3" Type="http://schemas.openxmlformats.org/officeDocument/2006/relationships/hyperlink" Target="consultantplus://offline/ref=7294945B8788C3B586098F2D7EFC5758EA9031F1708FA7BD5AE0481CA3549458AD59AFF063AF039CA66260D433BDCFD5FD54E35EA0E843C7N5UBH" TargetMode="External"/><Relationship Id="rId4" Type="http://schemas.openxmlformats.org/officeDocument/2006/relationships/hyperlink" Target="consultantplus://offline/ref=7294945B8788C3B586098F2D7EFC5758EA9031F1708FA7BD5AE0481CA3549458BF59F7FC60AF1F9BAD77368575NEUBH" TargetMode="External"/><Relationship Id="rId5" Type="http://schemas.openxmlformats.org/officeDocument/2006/relationships/hyperlink" Target="consultantplus://offline/ref=7294945B8788C3B586098F2D7EFC5758EA9231FB7F88A7BD5AE0481CA3549458AD59AFF063AC0598AF6260D433BDCFD5FD54E35EA0E843C7N5UBH" TargetMode="External"/><Relationship Id="rId6" Type="http://schemas.openxmlformats.org/officeDocument/2006/relationships/hyperlink" Target="consultantplus://offline/ref=7294945B8788C3B586098F2D7EFC5758EA9031F1708FA7BD5AE0481CA3549458BF59F7FC60AF1F9BAD77368575NEUBH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LibreOffice/7.6.4.1$Windows_X86_64 LibreOffice_project/e19e193f88cd6c0525a17fb7a176ed8e6a3e2aa1</Application>
  <AppVersion>15.0000</AppVersion>
  <Pages>3</Pages>
  <Words>517</Words>
  <Characters>3801</Characters>
  <CharactersWithSpaces>4251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2023-03-30T07:20:00Z</dcterms:created>
  <dc:creator>Артамонова Виктория Александровна</dc:creator>
  <dc:description/>
  <dc:language>ru-RU</dc:language>
  <cp:lastModifiedBy/>
  <dcterms:modified xsi:type="dcterms:W3CDTF">2024-04-10T14:05:38Z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